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MASZYNY ROLNICZEJ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PESEL/NIP : ________________________________________________________________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</w:t>
      </w:r>
    </w:p>
    <w:p>
      <w:r>
        <w:rPr>
          <w:b w:val="0"/>
          <w:sz w:val="20"/>
        </w:rPr>
        <w:t>Nr dowodu osobistego / REGON : ________________________________________________</w:t>
      </w:r>
    </w:p>
    <w:p/>
    <w:p>
      <w:r>
        <w:rPr>
          <w:b/>
          <w:sz w:val="20"/>
        </w:rPr>
        <w:t>Dane Kupującego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PESEL/NIP : ________________________________________________________________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</w:t>
      </w:r>
    </w:p>
    <w:p>
      <w:r>
        <w:rPr>
          <w:b w:val="0"/>
          <w:sz w:val="20"/>
        </w:rPr>
        <w:t>Nr dowodu osobistego / REGON : ________________________________________________</w:t>
      </w:r>
    </w:p>
    <w:p/>
    <w:p>
      <w:r>
        <w:rPr>
          <w:b/>
          <w:sz w:val="20"/>
        </w:rPr>
        <w:t>Dane maszyny rolniczej :</w:t>
      </w:r>
    </w:p>
    <w:p>
      <w:r>
        <w:rPr>
          <w:b w:val="0"/>
          <w:sz w:val="20"/>
        </w:rPr>
        <w:t>Marka / Model : ________________________________________________________________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________________________________________________________________</w:t>
      </w:r>
    </w:p>
    <w:p>
      <w:r>
        <w:rPr>
          <w:b w:val="0"/>
          <w:sz w:val="20"/>
        </w:rPr>
        <w:t>Numer seryjny / VIN : __________________________________________________________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______________________________________________________________</w:t>
      </w:r>
    </w:p>
    <w:p>
      <w:r>
        <w:rPr>
          <w:b w:val="0"/>
          <w:sz w:val="20"/>
        </w:rPr>
        <w:t>Wyposażenie dodatkowe : ________________________________________________________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_______________________________ PLN</w:t>
      </w:r>
    </w:p>
    <w:p>
      <w:r>
        <w:rPr>
          <w:b w:val="0"/>
          <w:sz w:val="20"/>
        </w:rPr>
        <w:t>Sposób płatności : ______________________________________________________________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sprzedaje, a Kupujący kupuje maszynę rolniczą o parametrach określonych powyżej. Sprzedawca oświadcza, że jest właścicielem maszyny i ma prawo do jej zbywania.</w:t>
      </w:r>
    </w:p>
    <w:p/>
    <w:p>
      <w:r>
        <w:rPr>
          <w:b/>
          <w:sz w:val="20"/>
        </w:rPr>
        <w:t>§ 2 Stan maszyny</w:t>
      </w:r>
    </w:p>
    <w:p>
      <w:r>
        <w:rPr>
          <w:b w:val="0"/>
          <w:sz w:val="20"/>
        </w:rPr>
        <w:t>Kupujący oświadcza, że zapoznał się ze stanem technicznym maszyny i akceptuje jej stan. Wszelkie wady widoczne zostały ujawnione i uwzględnione w cenie.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rzeczy używanej. Kupujący nabywa maszynę w stanie, w jakim się ona znajduje w dniu podpisania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maszyny przechodzi na Kupującego z chwilą zapłaty całej ceny i podpisania protokołu odbioru. Wraz z maszyną przekazane zostaną wszystkie dokumenty dotyczące jej użytkowania i własności.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wydania maszyny w terminie _______ dni od podpisania umowy. Kupujący zobowiązuje się do zapłaty ceny w terminie uzgodnionym przez strony.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transportem, przerejestrowaniem oraz innymi czynnościami formalnymi ponosi Strona wskazana: _________________________.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mają zastosowanie przepisy Kodeksu Cywilnego. Spory wynikłe z niniejszej umowy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https://umowy-specjalista.com/umowa-kupna-sprzedazy-maszyny-rolniczej/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maszyny-rolniczej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