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SAMOCHODU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</w:t>
      </w:r>
    </w:p>
    <w:p/>
    <w:p>
      <w:r>
        <w:rPr>
          <w:b/>
          <w:sz w:val="20"/>
        </w:rPr>
        <w:t>Dane Kupującego (Obywatel Ukrainy) 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Numer paszportu lub innego dokumentu tożsamości : ___________________________</w:t>
      </w:r>
    </w:p>
    <w:p>
      <w:r>
        <w:rPr>
          <w:b w:val="0"/>
          <w:sz w:val="20"/>
        </w:rPr>
        <w:t>Adres zamieszkania w Polsce (jeśli dotyczy) : _________________________________</w:t>
      </w:r>
    </w:p>
    <w:p>
      <w:r>
        <w:rPr>
          <w:b w:val="0"/>
          <w:sz w:val="20"/>
        </w:rPr>
        <w:t>Adres zamieszkania za granicą : ______________________________________________</w:t>
      </w:r>
    </w:p>
    <w:p/>
    <w:p>
      <w:r>
        <w:rPr>
          <w:b/>
          <w:sz w:val="20"/>
        </w:rPr>
        <w:t>Dane Samochodu :</w:t>
      </w:r>
    </w:p>
    <w:p>
      <w:r>
        <w:rPr>
          <w:b w:val="0"/>
          <w:sz w:val="20"/>
        </w:rPr>
        <w:t>Marka/Model : 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</w:t>
      </w:r>
    </w:p>
    <w:p>
      <w:r>
        <w:rPr>
          <w:b w:val="0"/>
          <w:sz w:val="20"/>
        </w:rPr>
        <w:t>Przebieg (km) : ______________________________________________________________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samochód o parametrach określonych powyżej. Sprzedawca oświadcza, że jest właścicielem pojazdu i ma prawo do jego zbywania.</w:t>
      </w:r>
    </w:p>
    <w:p/>
    <w:p>
      <w:r>
        <w:rPr>
          <w:b/>
          <w:sz w:val="20"/>
        </w:rPr>
        <w:t>§ 2 Stan pojazdu</w:t>
      </w:r>
    </w:p>
    <w:p>
      <w:r>
        <w:rPr>
          <w:b w:val="0"/>
          <w:sz w:val="20"/>
        </w:rPr>
        <w:t>Kupujący oświadcza, że zapoznał się ze stanem technicznym pojazdu i akceptuje jego stan. Wszelkie wady widoczne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pojazd w stanie, w jakim się on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pojazdu przechodzi na Kupującego z chwilą zapłaty całej ceny i podpisania protokołu odbioru. Wraz z pojazdem przekazane zostaną wszystkie niezbędne dokumenty.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pojazdu w terminie _______ dni od podpisania umowy. Kupujący zobowiązuje się do zapłaty ceny w terminie uzgodnionym.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przerejestrowaniem pojazdu ponosi Kupujący. Koszty transportu ponosi strona wskazana: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https://umowy-specjalista.com/umowa-kupna-sprzedazy-samochodu-z-ukraincem-wzor/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samochodu-z-ukraincem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